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DD" w:rsidRDefault="00ED57DD" w:rsidP="00DA0E0E">
      <w:r w:rsidRPr="00ED57DD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1653540</wp:posOffset>
            </wp:positionH>
            <wp:positionV relativeFrom="paragraph">
              <wp:posOffset>-347345</wp:posOffset>
            </wp:positionV>
            <wp:extent cx="2016125" cy="1066800"/>
            <wp:effectExtent l="0" t="0" r="0" b="0"/>
            <wp:wrapNone/>
            <wp:docPr id="2" name="Picture" descr="https://fbcdn-sphotos-c-a.akamaihd.net/hphotos-ak-prn1/t1/540597_346374842080653_103638686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https://fbcdn-sphotos-c-a.akamaihd.net/hphotos-ak-prn1/t1/540597_346374842080653_1036386867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7DD" w:rsidRDefault="00ED57DD" w:rsidP="00ED57DD">
      <w:pPr>
        <w:jc w:val="center"/>
      </w:pPr>
    </w:p>
    <w:p w:rsidR="00D13BD8" w:rsidRDefault="00D13BD8" w:rsidP="00ED57DD">
      <w:pPr>
        <w:jc w:val="center"/>
      </w:pPr>
    </w:p>
    <w:p w:rsidR="00507F0C" w:rsidRDefault="002F17BE" w:rsidP="00061144">
      <w:pPr>
        <w:jc w:val="center"/>
      </w:pPr>
      <w:r>
        <w:t xml:space="preserve">ANEXO AO </w:t>
      </w:r>
      <w:r w:rsidR="00061144">
        <w:t>COMUNICADO 001/2015</w:t>
      </w:r>
    </w:p>
    <w:p w:rsidR="00D13BD8" w:rsidRDefault="00A95F0B" w:rsidP="00A95F0B">
      <w:pPr>
        <w:jc w:val="both"/>
      </w:pPr>
      <w:r>
        <w:t>O Cent</w:t>
      </w:r>
      <w:r w:rsidR="00BA7B6F">
        <w:t>r</w:t>
      </w:r>
      <w:r w:rsidR="002F17BE">
        <w:t>o Acadêmico XI de Maio – CAXIM,</w:t>
      </w:r>
      <w:r w:rsidR="00BA7B6F">
        <w:t xml:space="preserve"> </w:t>
      </w:r>
      <w:r>
        <w:t>da</w:t>
      </w:r>
      <w:r w:rsidR="002F17BE">
        <w:t xml:space="preserve"> </w:t>
      </w:r>
      <w:r>
        <w:t xml:space="preserve">Faculdade de Direito da Universidade Federal de Goiás </w:t>
      </w:r>
      <w:r w:rsidR="00D13BD8">
        <w:t>torna pública a lista com os bens de seu inventário</w:t>
      </w:r>
      <w:r w:rsidR="002E0C18">
        <w:t xml:space="preserve"> </w:t>
      </w:r>
      <w:r w:rsidR="00D13BD8">
        <w:t>os quais pretende alienar, com respaldo no art. 69 de seu estatuto</w:t>
      </w:r>
      <w:r w:rsidR="002E0C18">
        <w:t>, como previsto pelo COMUNICADO 001/2015, por não mais funcionarem</w:t>
      </w:r>
      <w:r w:rsidR="00D13BD8">
        <w:t xml:space="preserve">. </w:t>
      </w:r>
    </w:p>
    <w:p w:rsidR="00D13BD8" w:rsidRDefault="00D13BD8" w:rsidP="00A95F0B">
      <w:pPr>
        <w:jc w:val="both"/>
      </w:pPr>
      <w:r>
        <w:t xml:space="preserve">A lista segue adiante: </w:t>
      </w:r>
    </w:p>
    <w:p w:rsidR="00D13BD8" w:rsidRDefault="00D13BD8" w:rsidP="00A95F0B">
      <w:pPr>
        <w:jc w:val="both"/>
      </w:pPr>
      <w:r>
        <w:t>03 fontes de computador</w:t>
      </w:r>
    </w:p>
    <w:p w:rsidR="00D13BD8" w:rsidRDefault="00D13BD8" w:rsidP="00A95F0B">
      <w:pPr>
        <w:jc w:val="both"/>
      </w:pPr>
      <w:r>
        <w:t>03 estabilizadores</w:t>
      </w:r>
    </w:p>
    <w:p w:rsidR="00D13BD8" w:rsidRDefault="00D13BD8" w:rsidP="00A95F0B">
      <w:pPr>
        <w:jc w:val="both"/>
      </w:pPr>
      <w:r>
        <w:t>01 filtro de linha</w:t>
      </w:r>
    </w:p>
    <w:p w:rsidR="00D13BD8" w:rsidRDefault="00D13BD8" w:rsidP="00A95F0B">
      <w:pPr>
        <w:jc w:val="both"/>
      </w:pPr>
      <w:r>
        <w:t>01 monitor de tubo</w:t>
      </w:r>
    </w:p>
    <w:p w:rsidR="00D13BD8" w:rsidRDefault="00D13BD8" w:rsidP="00A95F0B">
      <w:pPr>
        <w:jc w:val="both"/>
      </w:pPr>
      <w:r>
        <w:t xml:space="preserve">01 notebook </w:t>
      </w:r>
    </w:p>
    <w:p w:rsidR="00D13BD8" w:rsidRDefault="00D13BD8" w:rsidP="00A95F0B">
      <w:pPr>
        <w:jc w:val="both"/>
      </w:pPr>
      <w:r>
        <w:t xml:space="preserve">09 teclados </w:t>
      </w:r>
    </w:p>
    <w:p w:rsidR="008230E3" w:rsidRDefault="002E0C18" w:rsidP="008230E3">
      <w:pPr>
        <w:jc w:val="both"/>
      </w:pPr>
      <w:r>
        <w:t>Ma</w:t>
      </w:r>
      <w:r w:rsidR="008230E3">
        <w:t>is uma vez, cabe ressaltar que a lista</w:t>
      </w:r>
      <w:r>
        <w:t xml:space="preserve"> </w:t>
      </w:r>
      <w:r w:rsidR="008230E3">
        <w:t>apresentada acima é constituída por equipamentos eletrônicos e acessórios em desuso. Que por assumirem essa condição, contribuem, tão somente, para ocupar espaço.</w:t>
      </w:r>
    </w:p>
    <w:p w:rsidR="00C329C4" w:rsidRDefault="00D13BD8" w:rsidP="00A95F0B">
      <w:pPr>
        <w:jc w:val="both"/>
      </w:pPr>
      <w:r>
        <w:t xml:space="preserve">Ressalta-se, portanto, a propriedade do CAXIM sobre esses itens e a legitimidade do processo de alienação desses. </w:t>
      </w:r>
    </w:p>
    <w:p w:rsidR="008B7D9A" w:rsidRPr="00D13BD8" w:rsidRDefault="008B7D9A" w:rsidP="00A95F0B">
      <w:pPr>
        <w:jc w:val="both"/>
      </w:pPr>
      <w:bookmarkStart w:id="0" w:name="_GoBack"/>
      <w:bookmarkEnd w:id="0"/>
    </w:p>
    <w:p w:rsidR="008B7D9A" w:rsidRPr="00D13BD8" w:rsidRDefault="008B7D9A" w:rsidP="008B7D9A">
      <w:pPr>
        <w:spacing w:after="0" w:line="240" w:lineRule="auto"/>
        <w:jc w:val="center"/>
      </w:pPr>
    </w:p>
    <w:p w:rsidR="008B7D9A" w:rsidRPr="00D13BD8" w:rsidRDefault="008B7D9A" w:rsidP="008B7D9A">
      <w:pPr>
        <w:spacing w:after="0" w:line="240" w:lineRule="auto"/>
        <w:jc w:val="center"/>
        <w:rPr>
          <w:sz w:val="28"/>
          <w:szCs w:val="28"/>
        </w:rPr>
      </w:pPr>
    </w:p>
    <w:p w:rsidR="008B7D9A" w:rsidRDefault="008B7D9A" w:rsidP="008B7D9A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George Lucas Cordeiro Lopes</w:t>
      </w:r>
    </w:p>
    <w:p w:rsidR="008B7D9A" w:rsidRPr="008B7D9A" w:rsidRDefault="008B7D9A" w:rsidP="008B7D9A">
      <w:pPr>
        <w:spacing w:after="0" w:line="240" w:lineRule="auto"/>
        <w:jc w:val="center"/>
      </w:pPr>
      <w:r>
        <w:rPr>
          <w:sz w:val="28"/>
          <w:szCs w:val="28"/>
        </w:rPr>
        <w:t>Coordenador Matutino do CAXIM</w:t>
      </w:r>
    </w:p>
    <w:sectPr w:rsidR="008B7D9A" w:rsidRPr="008B7D9A" w:rsidSect="00507F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F0B"/>
    <w:rsid w:val="00061144"/>
    <w:rsid w:val="002A209D"/>
    <w:rsid w:val="002E0C18"/>
    <w:rsid w:val="002F17BE"/>
    <w:rsid w:val="00507F0C"/>
    <w:rsid w:val="00537D3F"/>
    <w:rsid w:val="006D3E76"/>
    <w:rsid w:val="006F082A"/>
    <w:rsid w:val="008230E3"/>
    <w:rsid w:val="008249B3"/>
    <w:rsid w:val="008B7D9A"/>
    <w:rsid w:val="00A95F0B"/>
    <w:rsid w:val="00AD78C5"/>
    <w:rsid w:val="00BA7B6F"/>
    <w:rsid w:val="00C067FB"/>
    <w:rsid w:val="00C329C4"/>
    <w:rsid w:val="00CD3C9A"/>
    <w:rsid w:val="00D13BD8"/>
    <w:rsid w:val="00DA0E0E"/>
    <w:rsid w:val="00EC69ED"/>
    <w:rsid w:val="00ED5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0C"/>
  </w:style>
  <w:style w:type="paragraph" w:styleId="Ttulo1">
    <w:name w:val="heading 1"/>
    <w:basedOn w:val="Normal"/>
    <w:next w:val="Normal"/>
    <w:link w:val="Ttulo1Char"/>
    <w:uiPriority w:val="9"/>
    <w:qFormat/>
    <w:rsid w:val="00DA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29C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A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F0C"/>
  </w:style>
  <w:style w:type="paragraph" w:styleId="Ttulo1">
    <w:name w:val="heading 1"/>
    <w:basedOn w:val="Normal"/>
    <w:next w:val="Normal"/>
    <w:link w:val="Ttulo1Char"/>
    <w:uiPriority w:val="9"/>
    <w:qFormat/>
    <w:rsid w:val="00DA0E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329C4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A0E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2</cp:revision>
  <dcterms:created xsi:type="dcterms:W3CDTF">2015-02-04T03:08:00Z</dcterms:created>
  <dcterms:modified xsi:type="dcterms:W3CDTF">2015-02-04T03:08:00Z</dcterms:modified>
</cp:coreProperties>
</file>